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8f49e65f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91dd413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Atrani,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53f7a9e548c5" /><Relationship Type="http://schemas.openxmlformats.org/officeDocument/2006/relationships/numbering" Target="/word/numbering.xml" Id="R26ebd32a17d44cbc" /><Relationship Type="http://schemas.openxmlformats.org/officeDocument/2006/relationships/settings" Target="/word/settings.xml" Id="Rcf7706e63737400b" /><Relationship Type="http://schemas.openxmlformats.org/officeDocument/2006/relationships/image" Target="/word/media/652afc9a-90b3-4f98-9c9c-c58c5dcbba1d.png" Id="R47d491dd413845b7" /></Relationships>
</file>