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480c9277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7c8208e4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323c2a3ef480d" /><Relationship Type="http://schemas.openxmlformats.org/officeDocument/2006/relationships/numbering" Target="/word/numbering.xml" Id="Ree1b423746eb4767" /><Relationship Type="http://schemas.openxmlformats.org/officeDocument/2006/relationships/settings" Target="/word/settings.xml" Id="Ra1d1fced09a7441d" /><Relationship Type="http://schemas.openxmlformats.org/officeDocument/2006/relationships/image" Target="/word/media/b5e6337e-1617-4e81-b498-3f49bbb43dd8.png" Id="Rfeaf7c8208e44f33" /></Relationships>
</file>