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296a11e63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8bf2fd912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fb4fc6faa42ef" /><Relationship Type="http://schemas.openxmlformats.org/officeDocument/2006/relationships/numbering" Target="/word/numbering.xml" Id="Rdd8de237da524d9e" /><Relationship Type="http://schemas.openxmlformats.org/officeDocument/2006/relationships/settings" Target="/word/settings.xml" Id="R164ee29e505f427b" /><Relationship Type="http://schemas.openxmlformats.org/officeDocument/2006/relationships/image" Target="/word/media/8c6038de-2845-47e4-940a-417ffd4daa8c.png" Id="Rab58bf2fd9124a60" /></Relationships>
</file>