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a20e3ebcc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38b5525f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Bauladu,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2f1dfe33404f" /><Relationship Type="http://schemas.openxmlformats.org/officeDocument/2006/relationships/numbering" Target="/word/numbering.xml" Id="Rb3384c31a2234fbd" /><Relationship Type="http://schemas.openxmlformats.org/officeDocument/2006/relationships/settings" Target="/word/settings.xml" Id="Rf2f94b1e6719435a" /><Relationship Type="http://schemas.openxmlformats.org/officeDocument/2006/relationships/image" Target="/word/media/5230a997-be2b-4301-964b-3c45dda0ca5a.png" Id="Rff238b5525f24ada" /></Relationships>
</file>