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1879d666c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0c676f369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Bertinoro,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ffa3ece4d4bb9" /><Relationship Type="http://schemas.openxmlformats.org/officeDocument/2006/relationships/numbering" Target="/word/numbering.xml" Id="Rff8ce9d0f5e54c19" /><Relationship Type="http://schemas.openxmlformats.org/officeDocument/2006/relationships/settings" Target="/word/settings.xml" Id="R3919db174c554e9c" /><Relationship Type="http://schemas.openxmlformats.org/officeDocument/2006/relationships/image" Target="/word/media/cd3e6bbf-b628-4307-be16-f2d12ce27703.png" Id="R47f0c676f3694ff9" /></Relationships>
</file>