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b6762d48f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ac46583cd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 Fusara,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30718cc08449c" /><Relationship Type="http://schemas.openxmlformats.org/officeDocument/2006/relationships/numbering" Target="/word/numbering.xml" Id="Rfde3d22ddb3a4f16" /><Relationship Type="http://schemas.openxmlformats.org/officeDocument/2006/relationships/settings" Target="/word/settings.xml" Id="Ra66f5d3b93054eac" /><Relationship Type="http://schemas.openxmlformats.org/officeDocument/2006/relationships/image" Target="/word/media/429bdaff-5cf9-40ee-9969-6800e9d76d84.png" Id="R874ac46583cd4ffb" /></Relationships>
</file>