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aca9c0da8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63129fcd7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Borgomasino,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6c2f51e7d49f8" /><Relationship Type="http://schemas.openxmlformats.org/officeDocument/2006/relationships/numbering" Target="/word/numbering.xml" Id="R7ce6e6bbd79741ec" /><Relationship Type="http://schemas.openxmlformats.org/officeDocument/2006/relationships/settings" Target="/word/settings.xml" Id="Rcf4851aa18884448" /><Relationship Type="http://schemas.openxmlformats.org/officeDocument/2006/relationships/image" Target="/word/media/a712ba5f-f16c-474c-b804-44cde8a05d45.png" Id="Rd5063129fcd74881" /></Relationships>
</file>