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f203af86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d37be02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cef69e95b4676" /><Relationship Type="http://schemas.openxmlformats.org/officeDocument/2006/relationships/numbering" Target="/word/numbering.xml" Id="R78109e125f2748e7" /><Relationship Type="http://schemas.openxmlformats.org/officeDocument/2006/relationships/settings" Target="/word/settings.xml" Id="Rb5ba63aca937441f" /><Relationship Type="http://schemas.openxmlformats.org/officeDocument/2006/relationships/image" Target="/word/media/bea4a85c-2f61-4010-acef-8f22011966cd.png" Id="R219fd37be02b4dcd" /></Relationships>
</file>