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03c74cd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ec573ee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f956e7e0436e" /><Relationship Type="http://schemas.openxmlformats.org/officeDocument/2006/relationships/numbering" Target="/word/numbering.xml" Id="R78d77ff1bde544e8" /><Relationship Type="http://schemas.openxmlformats.org/officeDocument/2006/relationships/settings" Target="/word/settings.xml" Id="R39a378fc8948450d" /><Relationship Type="http://schemas.openxmlformats.org/officeDocument/2006/relationships/image" Target="/word/media/bf2b003f-edd5-4fb5-873a-112b1e177f99.png" Id="Ra8f0ec573ee04cc5" /></Relationships>
</file>