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6f79e338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a809339c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e4ed08896459c" /><Relationship Type="http://schemas.openxmlformats.org/officeDocument/2006/relationships/numbering" Target="/word/numbering.xml" Id="R915e1f9583e94804" /><Relationship Type="http://schemas.openxmlformats.org/officeDocument/2006/relationships/settings" Target="/word/settings.xml" Id="R0d9e6ed3885e4a05" /><Relationship Type="http://schemas.openxmlformats.org/officeDocument/2006/relationships/image" Target="/word/media/cb2010fb-7537-4114-b276-e0487d6c507d.png" Id="R5854a809339c4f70" /></Relationships>
</file>