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b67026a2b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472f367d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Camposampiero,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59f37e3b4fd0" /><Relationship Type="http://schemas.openxmlformats.org/officeDocument/2006/relationships/numbering" Target="/word/numbering.xml" Id="R43cc11ea48404a7f" /><Relationship Type="http://schemas.openxmlformats.org/officeDocument/2006/relationships/settings" Target="/word/settings.xml" Id="Rb6ef6ac908644969" /><Relationship Type="http://schemas.openxmlformats.org/officeDocument/2006/relationships/image" Target="/word/media/23ad0217-1e30-4bb6-8e62-d02cc08380d7.png" Id="R32c5472f367d4968" /></Relationships>
</file>