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e11c15778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85292ac6f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4fdf01e03425a" /><Relationship Type="http://schemas.openxmlformats.org/officeDocument/2006/relationships/numbering" Target="/word/numbering.xml" Id="Rc24a2a67e4a3472f" /><Relationship Type="http://schemas.openxmlformats.org/officeDocument/2006/relationships/settings" Target="/word/settings.xml" Id="R739b35b881ec4d00" /><Relationship Type="http://schemas.openxmlformats.org/officeDocument/2006/relationships/image" Target="/word/media/2a32ccae-f0fe-4609-bdfc-b9e9e7cea4b3.png" Id="Rc0f85292ac6f4be7" /></Relationships>
</file>