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b4085e43b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f8375f17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Carinato,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74f95c7fd4fb3" /><Relationship Type="http://schemas.openxmlformats.org/officeDocument/2006/relationships/numbering" Target="/word/numbering.xml" Id="R6dfddca1fbce4f2a" /><Relationship Type="http://schemas.openxmlformats.org/officeDocument/2006/relationships/settings" Target="/word/settings.xml" Id="R71c3c18e4fba41bc" /><Relationship Type="http://schemas.openxmlformats.org/officeDocument/2006/relationships/image" Target="/word/media/0efcd52e-45cd-4a66-a44a-197aa16daa69.png" Id="R27d0f8375f174c80" /></Relationships>
</file>