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39ecf5dcc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b5034595a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Carroceto,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2e5decf504c6f" /><Relationship Type="http://schemas.openxmlformats.org/officeDocument/2006/relationships/numbering" Target="/word/numbering.xml" Id="R804e49ec5b7f4ffb" /><Relationship Type="http://schemas.openxmlformats.org/officeDocument/2006/relationships/settings" Target="/word/settings.xml" Id="Rdee01e43690f4030" /><Relationship Type="http://schemas.openxmlformats.org/officeDocument/2006/relationships/image" Target="/word/media/883341fd-9fd6-454b-a58b-55be6526d6a0.png" Id="Rca8b5034595a4f66" /></Relationships>
</file>