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ceb42dfee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0437f6e1e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Fronte,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3e8af92a44df1" /><Relationship Type="http://schemas.openxmlformats.org/officeDocument/2006/relationships/numbering" Target="/word/numbering.xml" Id="R3a2187c769ec4748" /><Relationship Type="http://schemas.openxmlformats.org/officeDocument/2006/relationships/settings" Target="/word/settings.xml" Id="Ra94f99296e264cb4" /><Relationship Type="http://schemas.openxmlformats.org/officeDocument/2006/relationships/image" Target="/word/media/951e7add-e6b1-425a-ab3e-b8db3deec801.png" Id="R85f0437f6e1e4b37" /></Relationships>
</file>