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c205dfc0f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79833d858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Gnes,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2e3d740374215" /><Relationship Type="http://schemas.openxmlformats.org/officeDocument/2006/relationships/numbering" Target="/word/numbering.xml" Id="Rd143d5aa7b284ae5" /><Relationship Type="http://schemas.openxmlformats.org/officeDocument/2006/relationships/settings" Target="/word/settings.xml" Id="R20fe6fcc4add45e6" /><Relationship Type="http://schemas.openxmlformats.org/officeDocument/2006/relationships/image" Target="/word/media/52d0fa84-a086-4313-a83a-4d36bd839a48.png" Id="Ra7779833d8584fcb" /></Relationships>
</file>