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5546418b8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e939f9229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Lappi,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253e859f3466f" /><Relationship Type="http://schemas.openxmlformats.org/officeDocument/2006/relationships/numbering" Target="/word/numbering.xml" Id="Rbf385ca7c297403a" /><Relationship Type="http://schemas.openxmlformats.org/officeDocument/2006/relationships/settings" Target="/word/settings.xml" Id="R8058efb406cf4a02" /><Relationship Type="http://schemas.openxmlformats.org/officeDocument/2006/relationships/image" Target="/word/media/3f746f6d-1338-4786-a053-08284e186ce7.png" Id="Re12e939f922943b4" /></Relationships>
</file>