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8f93594f2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1d8781d08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Margherita,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a2c96be774118" /><Relationship Type="http://schemas.openxmlformats.org/officeDocument/2006/relationships/numbering" Target="/word/numbering.xml" Id="Rdce9de5beee243e4" /><Relationship Type="http://schemas.openxmlformats.org/officeDocument/2006/relationships/settings" Target="/word/settings.xml" Id="R3729ae815d714418" /><Relationship Type="http://schemas.openxmlformats.org/officeDocument/2006/relationships/image" Target="/word/media/acdff1b9-16e2-4d4e-9722-b1a367cbdfd2.png" Id="R8261d8781d084d88" /></Relationships>
</file>