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8dfce3e5e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2ae5deefb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Poggio Avvoltoio,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7cbeca84244d5" /><Relationship Type="http://schemas.openxmlformats.org/officeDocument/2006/relationships/numbering" Target="/word/numbering.xml" Id="R86a9dabd26ab4e2d" /><Relationship Type="http://schemas.openxmlformats.org/officeDocument/2006/relationships/settings" Target="/word/settings.xml" Id="Rba1c334353d041bd" /><Relationship Type="http://schemas.openxmlformats.org/officeDocument/2006/relationships/image" Target="/word/media/068f5f47-ba43-44ca-8287-f34dcf784ec8.png" Id="R8f92ae5deefb4563" /></Relationships>
</file>