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64c6d52c2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329a2416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 Malnome,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47923aad74751" /><Relationship Type="http://schemas.openxmlformats.org/officeDocument/2006/relationships/numbering" Target="/word/numbering.xml" Id="Rb4566c6e53c94aff" /><Relationship Type="http://schemas.openxmlformats.org/officeDocument/2006/relationships/settings" Target="/word/settings.xml" Id="R5704be6685b3437c" /><Relationship Type="http://schemas.openxmlformats.org/officeDocument/2006/relationships/image" Target="/word/media/d9abd1af-84c7-48dd-85fb-105a7035832e.png" Id="R926329a241634cf7" /></Relationships>
</file>