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be4819968240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0a9827848a47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Case Malva,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b604e5aad74e89" /><Relationship Type="http://schemas.openxmlformats.org/officeDocument/2006/relationships/numbering" Target="/word/numbering.xml" Id="R84af88dd4c3e48df" /><Relationship Type="http://schemas.openxmlformats.org/officeDocument/2006/relationships/settings" Target="/word/settings.xml" Id="Rc8f96c9504434c24" /><Relationship Type="http://schemas.openxmlformats.org/officeDocument/2006/relationships/image" Target="/word/media/4e2c2fb4-35df-4663-a094-e8e427739c30.png" Id="R6f0a9827848a4709" /></Relationships>
</file>