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5507ddfba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facef425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Casera Costa dei Nass,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8c955ba3343b7" /><Relationship Type="http://schemas.openxmlformats.org/officeDocument/2006/relationships/numbering" Target="/word/numbering.xml" Id="Rbf5c64b6f04d4715" /><Relationship Type="http://schemas.openxmlformats.org/officeDocument/2006/relationships/settings" Target="/word/settings.xml" Id="R67e6e67af8bc435a" /><Relationship Type="http://schemas.openxmlformats.org/officeDocument/2006/relationships/image" Target="/word/media/a4dd1706-0c88-4dc2-9eec-a2a736f7d31c.png" Id="Rf244facef4254c79" /></Relationships>
</file>