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2c9206fe5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d008aca34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Casere Val Piana,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aa5c3b4f145e2" /><Relationship Type="http://schemas.openxmlformats.org/officeDocument/2006/relationships/numbering" Target="/word/numbering.xml" Id="R8648580ff5da455e" /><Relationship Type="http://schemas.openxmlformats.org/officeDocument/2006/relationships/settings" Target="/word/settings.xml" Id="R0c63c7aa079449b9" /><Relationship Type="http://schemas.openxmlformats.org/officeDocument/2006/relationships/image" Target="/word/media/adc11ff7-2360-4392-84f0-68518af6c897.png" Id="R17ed008aca344ff6" /></Relationships>
</file>