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7d7cda323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2775d2def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Casinalbo,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bc53abc9f4e18" /><Relationship Type="http://schemas.openxmlformats.org/officeDocument/2006/relationships/numbering" Target="/word/numbering.xml" Id="Re23466e832ad4c25" /><Relationship Type="http://schemas.openxmlformats.org/officeDocument/2006/relationships/settings" Target="/word/settings.xml" Id="Ra3e40d294f95458d" /><Relationship Type="http://schemas.openxmlformats.org/officeDocument/2006/relationships/image" Target="/word/media/1662b469-41f8-4a2d-aaec-ae1018fbfaa1.png" Id="Rbd42775d2def498d" /></Relationships>
</file>