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b9e0c4729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f78b06fd2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Sant'Elia,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fcc853ffb433f" /><Relationship Type="http://schemas.openxmlformats.org/officeDocument/2006/relationships/numbering" Target="/word/numbering.xml" Id="Rfdd3582acf254b1d" /><Relationship Type="http://schemas.openxmlformats.org/officeDocument/2006/relationships/settings" Target="/word/settings.xml" Id="R0556d16c1fc74c13" /><Relationship Type="http://schemas.openxmlformats.org/officeDocument/2006/relationships/image" Target="/word/media/501c0b3c-f636-452a-9545-1a405cda7258.png" Id="Rc85f78b06fd240ab" /></Relationships>
</file>