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e429c2761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3a4df5131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Castelbellino,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a61d1fd0243d2" /><Relationship Type="http://schemas.openxmlformats.org/officeDocument/2006/relationships/numbering" Target="/word/numbering.xml" Id="Rd84ba08a149c41fe" /><Relationship Type="http://schemas.openxmlformats.org/officeDocument/2006/relationships/settings" Target="/word/settings.xml" Id="R6366ef2aade545d9" /><Relationship Type="http://schemas.openxmlformats.org/officeDocument/2006/relationships/image" Target="/word/media/aac20232-a5fd-4f3f-9514-951b41b21c76.png" Id="Rce73a4df51314f5f" /></Relationships>
</file>