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b86d495da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92e71795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Casteleir,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c6bc92dd6460c" /><Relationship Type="http://schemas.openxmlformats.org/officeDocument/2006/relationships/numbering" Target="/word/numbering.xml" Id="R6adf421186b74948" /><Relationship Type="http://schemas.openxmlformats.org/officeDocument/2006/relationships/settings" Target="/word/settings.xml" Id="R05eeb14162dc4226" /><Relationship Type="http://schemas.openxmlformats.org/officeDocument/2006/relationships/image" Target="/word/media/66e13942-67ab-4ac4-a377-b3cdd287210e.png" Id="Rf92192e71795417c" /></Relationships>
</file>