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14b4b6728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883fc4a8b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Castelfranco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8a5dfec944891" /><Relationship Type="http://schemas.openxmlformats.org/officeDocument/2006/relationships/numbering" Target="/word/numbering.xml" Id="R9ec24d0b91c94d6e" /><Relationship Type="http://schemas.openxmlformats.org/officeDocument/2006/relationships/settings" Target="/word/settings.xml" Id="Rcf5a4f4d6d5c4d3a" /><Relationship Type="http://schemas.openxmlformats.org/officeDocument/2006/relationships/image" Target="/word/media/7459fa50-5334-4dc4-97a1-d51398a14344.png" Id="Rcb3883fc4a8b4222" /></Relationships>
</file>