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11264dfb6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375f9da6a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Castelnuovo Berardenga,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d43df1dd44550" /><Relationship Type="http://schemas.openxmlformats.org/officeDocument/2006/relationships/numbering" Target="/word/numbering.xml" Id="Re00a76a8a4fd4117" /><Relationship Type="http://schemas.openxmlformats.org/officeDocument/2006/relationships/settings" Target="/word/settings.xml" Id="Rd8334c5c109f4fcd" /><Relationship Type="http://schemas.openxmlformats.org/officeDocument/2006/relationships/image" Target="/word/media/a23bcbaa-c086-46ce-a8b5-1dc2ed17a4db.png" Id="R16a375f9da6a48e5" /></Relationships>
</file>