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522d92dd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6298219e0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Castions di 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b0bcd8214f1b" /><Relationship Type="http://schemas.openxmlformats.org/officeDocument/2006/relationships/numbering" Target="/word/numbering.xml" Id="R77fa1b140d3849c2" /><Relationship Type="http://schemas.openxmlformats.org/officeDocument/2006/relationships/settings" Target="/word/settings.xml" Id="Re7e4575d7b0147eb" /><Relationship Type="http://schemas.openxmlformats.org/officeDocument/2006/relationships/image" Target="/word/media/735c9d48-b6a5-4f0c-a845-e6ef3a0f1ff4.png" Id="Rb496298219e04c93" /></Relationships>
</file>