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9ed66edfd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bad1a540c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Castro Pretorio,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bf168eff34b15" /><Relationship Type="http://schemas.openxmlformats.org/officeDocument/2006/relationships/numbering" Target="/word/numbering.xml" Id="R8f67d39efc2748c0" /><Relationship Type="http://schemas.openxmlformats.org/officeDocument/2006/relationships/settings" Target="/word/settings.xml" Id="Rf9b36f856aeb42e8" /><Relationship Type="http://schemas.openxmlformats.org/officeDocument/2006/relationships/image" Target="/word/media/5d71e1fc-3be2-4e90-9caf-c2b6dfbb2e01.png" Id="Ra4fbad1a540c40eb" /></Relationships>
</file>