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f1256295f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c0fac6c2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Cavallari,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c60150db4932" /><Relationship Type="http://schemas.openxmlformats.org/officeDocument/2006/relationships/numbering" Target="/word/numbering.xml" Id="R92cafcc2f4b143fe" /><Relationship Type="http://schemas.openxmlformats.org/officeDocument/2006/relationships/settings" Target="/word/settings.xml" Id="Raf132b1a8ff742d5" /><Relationship Type="http://schemas.openxmlformats.org/officeDocument/2006/relationships/image" Target="/word/media/b3341b57-b95a-4f5c-bdaa-3daeea904168.png" Id="R531c0fac6c274ed7" /></Relationships>
</file>