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4d38c45c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2a4b6089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ce76fc9a4578" /><Relationship Type="http://schemas.openxmlformats.org/officeDocument/2006/relationships/numbering" Target="/word/numbering.xml" Id="Rf65c79634e674ec3" /><Relationship Type="http://schemas.openxmlformats.org/officeDocument/2006/relationships/settings" Target="/word/settings.xml" Id="R35c861b3de9547a8" /><Relationship Type="http://schemas.openxmlformats.org/officeDocument/2006/relationships/image" Target="/word/media/6d73b8e9-eb89-4df1-a078-d7d3b662ce63.png" Id="R11aa2a4b60894ef5" /></Relationships>
</file>