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2ee8c95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a508f275d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81d16cef54e25" /><Relationship Type="http://schemas.openxmlformats.org/officeDocument/2006/relationships/numbering" Target="/word/numbering.xml" Id="R6a2416462ae74a47" /><Relationship Type="http://schemas.openxmlformats.org/officeDocument/2006/relationships/settings" Target="/word/settings.xml" Id="R2addba3a89ee4cd8" /><Relationship Type="http://schemas.openxmlformats.org/officeDocument/2006/relationships/image" Target="/word/media/3b5b6f2b-af68-4eda-8d73-4fdfb3b50fd9.png" Id="R0dda508f275d449a" /></Relationships>
</file>