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20f83147f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01b72a5fc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Chiusure,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94fda8083434d" /><Relationship Type="http://schemas.openxmlformats.org/officeDocument/2006/relationships/numbering" Target="/word/numbering.xml" Id="R161ed1f8c76c4a92" /><Relationship Type="http://schemas.openxmlformats.org/officeDocument/2006/relationships/settings" Target="/word/settings.xml" Id="R35ea93d1e6214e9d" /><Relationship Type="http://schemas.openxmlformats.org/officeDocument/2006/relationships/image" Target="/word/media/10952202-a2ae-4852-9552-727b9c1f3387.png" Id="R6ac01b72a5fc45ac" /></Relationships>
</file>