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0108fbfbc64d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1cd0b5a1e647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Cinecitta,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8ae852211a4782" /><Relationship Type="http://schemas.openxmlformats.org/officeDocument/2006/relationships/numbering" Target="/word/numbering.xml" Id="R05c9b8667d0b4a59" /><Relationship Type="http://schemas.openxmlformats.org/officeDocument/2006/relationships/settings" Target="/word/settings.xml" Id="R7efa3adce45f4d1b" /><Relationship Type="http://schemas.openxmlformats.org/officeDocument/2006/relationships/image" Target="/word/media/f4a096da-e858-47e2-8f74-375b1ec692c9.png" Id="R101cd0b5a1e64717" /></Relationships>
</file>