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c032bc42f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a5ec1f3b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Colacaruso,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9537d573842f6" /><Relationship Type="http://schemas.openxmlformats.org/officeDocument/2006/relationships/numbering" Target="/word/numbering.xml" Id="R571d8d47b46b4f51" /><Relationship Type="http://schemas.openxmlformats.org/officeDocument/2006/relationships/settings" Target="/word/settings.xml" Id="R35070ac729af4870" /><Relationship Type="http://schemas.openxmlformats.org/officeDocument/2006/relationships/image" Target="/word/media/eddf2484-7692-4c07-a765-9e88ec23e5b5.png" Id="Re55ea5ec1f3b4387" /></Relationships>
</file>