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1acf88ab0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ea123d32e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Craverezza,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9fbef0b674a77" /><Relationship Type="http://schemas.openxmlformats.org/officeDocument/2006/relationships/numbering" Target="/word/numbering.xml" Id="R4319d80cb9d74eef" /><Relationship Type="http://schemas.openxmlformats.org/officeDocument/2006/relationships/settings" Target="/word/settings.xml" Id="R45cedca582484af9" /><Relationship Type="http://schemas.openxmlformats.org/officeDocument/2006/relationships/image" Target="/word/media/2f7e2e21-5590-423f-bfcb-367a056e2707.png" Id="R0f5ea123d32e4f77" /></Relationships>
</file>