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cdc3bf98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39f4db6c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5914a878c4b45" /><Relationship Type="http://schemas.openxmlformats.org/officeDocument/2006/relationships/numbering" Target="/word/numbering.xml" Id="R0eac2df48af94323" /><Relationship Type="http://schemas.openxmlformats.org/officeDocument/2006/relationships/settings" Target="/word/settings.xml" Id="R0a2d92dc80fe4bb9" /><Relationship Type="http://schemas.openxmlformats.org/officeDocument/2006/relationships/image" Target="/word/media/f5d6f2f5-1606-4a6d-8760-ab315779479f.png" Id="Rca2639f4db6c49ff" /></Relationships>
</file>