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535677f8a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cd4f66ede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Crescentino,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be7f153324c7d" /><Relationship Type="http://schemas.openxmlformats.org/officeDocument/2006/relationships/numbering" Target="/word/numbering.xml" Id="R56873fba84a245e6" /><Relationship Type="http://schemas.openxmlformats.org/officeDocument/2006/relationships/settings" Target="/word/settings.xml" Id="Rc3c430be118b4a8f" /><Relationship Type="http://schemas.openxmlformats.org/officeDocument/2006/relationships/image" Target="/word/media/f28c3ab0-fe03-440b-9a24-efcbaf47e7e4.png" Id="Rb78cd4f66ede4150" /></Relationships>
</file>