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26c2805a9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213a16eb5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Crociglia,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b109f684643d2" /><Relationship Type="http://schemas.openxmlformats.org/officeDocument/2006/relationships/numbering" Target="/word/numbering.xml" Id="Re6e0eea3aeab4ec6" /><Relationship Type="http://schemas.openxmlformats.org/officeDocument/2006/relationships/settings" Target="/word/settings.xml" Id="R35574bf650404ef8" /><Relationship Type="http://schemas.openxmlformats.org/officeDocument/2006/relationships/image" Target="/word/media/640163a3-f32a-4b14-a3b5-e46c11514d7a.png" Id="Re01213a16eb54d91" /></Relationships>
</file>