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b31218951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a1210bd28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84f8bfe9845bb" /><Relationship Type="http://schemas.openxmlformats.org/officeDocument/2006/relationships/numbering" Target="/word/numbering.xml" Id="R9fd37e18a4f64b12" /><Relationship Type="http://schemas.openxmlformats.org/officeDocument/2006/relationships/settings" Target="/word/settings.xml" Id="Rcb6f989c295c42fe" /><Relationship Type="http://schemas.openxmlformats.org/officeDocument/2006/relationships/image" Target="/word/media/2e4eb863-b452-4dab-8f4f-2c080cf2efb9.png" Id="R7f1a1210bd28483f" /></Relationships>
</file>