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39856eed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0fb0ae6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Etroubles,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2cd510b5449fb" /><Relationship Type="http://schemas.openxmlformats.org/officeDocument/2006/relationships/numbering" Target="/word/numbering.xml" Id="Rbfd2f93821ec48c1" /><Relationship Type="http://schemas.openxmlformats.org/officeDocument/2006/relationships/settings" Target="/word/settings.xml" Id="R3f34a095cc56456d" /><Relationship Type="http://schemas.openxmlformats.org/officeDocument/2006/relationships/image" Target="/word/media/9be0dc5d-f5bc-4a0d-90e1-fe4574046377.png" Id="R80fe0fb0ae624994" /></Relationships>
</file>