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562f738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e8816ee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b2c0d6f244ab" /><Relationship Type="http://schemas.openxmlformats.org/officeDocument/2006/relationships/numbering" Target="/word/numbering.xml" Id="Rb5a68e24c060478b" /><Relationship Type="http://schemas.openxmlformats.org/officeDocument/2006/relationships/settings" Target="/word/settings.xml" Id="Rb8712cccebb448bc" /><Relationship Type="http://schemas.openxmlformats.org/officeDocument/2006/relationships/image" Target="/word/media/b2a4db5d-787c-4de0-9d9c-0e053d6eb295.png" Id="Rb0c5e8816ee4419e" /></Relationships>
</file>