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218101d9c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1420556b9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Fonmonfracchio,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149d47a1b4506" /><Relationship Type="http://schemas.openxmlformats.org/officeDocument/2006/relationships/numbering" Target="/word/numbering.xml" Id="R6fb9b009df5446e1" /><Relationship Type="http://schemas.openxmlformats.org/officeDocument/2006/relationships/settings" Target="/word/settings.xml" Id="Rf45dd29a9aff460f" /><Relationship Type="http://schemas.openxmlformats.org/officeDocument/2006/relationships/image" Target="/word/media/7ef00a5c-2e5f-49b4-b7ac-50a7fa702ff9.png" Id="R3371420556b94ffe" /></Relationships>
</file>