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c8a553343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2a4d67a46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Forni di Gavorrano,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f8e23ca9c43d7" /><Relationship Type="http://schemas.openxmlformats.org/officeDocument/2006/relationships/numbering" Target="/word/numbering.xml" Id="R044cf70177ec4aa9" /><Relationship Type="http://schemas.openxmlformats.org/officeDocument/2006/relationships/settings" Target="/word/settings.xml" Id="R48c279979e8e496b" /><Relationship Type="http://schemas.openxmlformats.org/officeDocument/2006/relationships/image" Target="/word/media/fd420eb8-550e-4505-bfeb-3ee823d258ec.png" Id="R4d72a4d67a4642b3" /></Relationships>
</file>