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515908f80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b502a9b9d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Frondarola,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0a8a4c3fd44d9" /><Relationship Type="http://schemas.openxmlformats.org/officeDocument/2006/relationships/numbering" Target="/word/numbering.xml" Id="R691e0ce8c4d6456d" /><Relationship Type="http://schemas.openxmlformats.org/officeDocument/2006/relationships/settings" Target="/word/settings.xml" Id="R7379bb7f13164c5c" /><Relationship Type="http://schemas.openxmlformats.org/officeDocument/2006/relationships/image" Target="/word/media/b56a39ad-2ccf-4f52-af62-c604275ab2a1.png" Id="Rd1cb502a9b9d4d87" /></Relationships>
</file>