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f2ef4a274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f8cbc1d1f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Gagliano Castelferrato,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89e54efd643a8" /><Relationship Type="http://schemas.openxmlformats.org/officeDocument/2006/relationships/numbering" Target="/word/numbering.xml" Id="Re27bf5a2633c45e7" /><Relationship Type="http://schemas.openxmlformats.org/officeDocument/2006/relationships/settings" Target="/word/settings.xml" Id="R9c72b0db23a54bf0" /><Relationship Type="http://schemas.openxmlformats.org/officeDocument/2006/relationships/image" Target="/word/media/44517bb4-1182-4498-9713-376de71934f8.png" Id="R9e0f8cbc1d1f4960" /></Relationships>
</file>