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3cf25cff1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2cceba7a8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2e14f50e54be5" /><Relationship Type="http://schemas.openxmlformats.org/officeDocument/2006/relationships/numbering" Target="/word/numbering.xml" Id="Re243c4eaa86a478f" /><Relationship Type="http://schemas.openxmlformats.org/officeDocument/2006/relationships/settings" Target="/word/settings.xml" Id="Reb275a34cd694a1e" /><Relationship Type="http://schemas.openxmlformats.org/officeDocument/2006/relationships/image" Target="/word/media/54953d89-7c82-4bf9-be40-acad14f7814a.png" Id="R91a2cceba7a844b9" /></Relationships>
</file>