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ef133aeb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bc0150c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Genzano di Lucania,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927a7730455e" /><Relationship Type="http://schemas.openxmlformats.org/officeDocument/2006/relationships/numbering" Target="/word/numbering.xml" Id="Rf4b49e96b1874f53" /><Relationship Type="http://schemas.openxmlformats.org/officeDocument/2006/relationships/settings" Target="/word/settings.xml" Id="Rb552e62a6f5146b5" /><Relationship Type="http://schemas.openxmlformats.org/officeDocument/2006/relationships/image" Target="/word/media/22c84d9f-fd3d-475b-90f0-a40cf968f781.png" Id="R6ccabc0150ce48aa" /></Relationships>
</file>